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F9" w:rsidRDefault="00AB7658">
      <w:pPr>
        <w:pStyle w:val="BodyText"/>
        <w:ind w:left="3438"/>
        <w:rPr>
          <w:rFonts w:ascii="Times New Roman"/>
          <w:sz w:val="20"/>
        </w:rPr>
      </w:pPr>
      <w:r>
        <w:rPr>
          <w:rFonts w:ascii="Times New Roman"/>
          <w:noProof/>
          <w:sz w:val="20"/>
          <w:lang w:bidi="ar-SA"/>
        </w:rPr>
        <w:drawing>
          <wp:inline distT="0" distB="0" distL="0" distR="0">
            <wp:extent cx="1720678" cy="9555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20678" cy="955548"/>
                    </a:xfrm>
                    <a:prstGeom prst="rect">
                      <a:avLst/>
                    </a:prstGeom>
                  </pic:spPr>
                </pic:pic>
              </a:graphicData>
            </a:graphic>
          </wp:inline>
        </w:drawing>
      </w:r>
    </w:p>
    <w:p w:rsidR="001519F9" w:rsidRDefault="001519F9">
      <w:pPr>
        <w:pStyle w:val="BodyText"/>
        <w:spacing w:before="6"/>
        <w:rPr>
          <w:rFonts w:ascii="Times New Roman"/>
          <w:sz w:val="29"/>
        </w:rPr>
      </w:pPr>
    </w:p>
    <w:p w:rsidR="001519F9" w:rsidRDefault="00AB7658" w:rsidP="00AB7658">
      <w:pPr>
        <w:pStyle w:val="Heading1"/>
        <w:spacing w:before="35"/>
        <w:ind w:left="2163" w:right="3005"/>
      </w:pPr>
      <w:r>
        <w:rPr>
          <w:color w:val="333333"/>
        </w:rPr>
        <w:t xml:space="preserve">Driver Safety Training </w:t>
      </w:r>
      <w:r w:rsidR="00E22C2C">
        <w:rPr>
          <w:color w:val="333333"/>
        </w:rPr>
        <w:t>Wednesday</w:t>
      </w:r>
      <w:r>
        <w:rPr>
          <w:color w:val="333333"/>
        </w:rPr>
        <w:t xml:space="preserve">, </w:t>
      </w:r>
      <w:r w:rsidR="00E22C2C">
        <w:rPr>
          <w:color w:val="333333"/>
        </w:rPr>
        <w:t>February 21</w:t>
      </w:r>
      <w:r>
        <w:rPr>
          <w:color w:val="333333"/>
        </w:rPr>
        <w:t>, 2018</w:t>
      </w:r>
    </w:p>
    <w:p w:rsidR="001519F9" w:rsidRDefault="00AB7658">
      <w:pPr>
        <w:spacing w:before="1" w:line="390" w:lineRule="exact"/>
        <w:ind w:left="1911" w:right="1850"/>
        <w:jc w:val="center"/>
        <w:rPr>
          <w:sz w:val="32"/>
        </w:rPr>
      </w:pPr>
      <w:r>
        <w:rPr>
          <w:color w:val="333333"/>
          <w:sz w:val="32"/>
        </w:rPr>
        <w:t>8:30 a.m.-</w:t>
      </w:r>
      <w:r w:rsidR="00E22C2C">
        <w:rPr>
          <w:color w:val="333333"/>
          <w:sz w:val="32"/>
        </w:rPr>
        <w:t>11:30</w:t>
      </w:r>
      <w:r>
        <w:rPr>
          <w:color w:val="333333"/>
          <w:sz w:val="32"/>
        </w:rPr>
        <w:t xml:space="preserve"> p.m. &amp; 1:00 p.m.- 4:</w:t>
      </w:r>
      <w:r w:rsidR="00E22C2C">
        <w:rPr>
          <w:color w:val="333333"/>
          <w:sz w:val="32"/>
        </w:rPr>
        <w:t>0</w:t>
      </w:r>
      <w:r>
        <w:rPr>
          <w:color w:val="333333"/>
          <w:sz w:val="32"/>
        </w:rPr>
        <w:t>0 p.m.</w:t>
      </w:r>
    </w:p>
    <w:p w:rsidR="001519F9" w:rsidRPr="00A2562D" w:rsidRDefault="00A2562D">
      <w:pPr>
        <w:spacing w:line="390" w:lineRule="exact"/>
        <w:ind w:left="1907" w:right="1850"/>
        <w:jc w:val="center"/>
        <w:rPr>
          <w:rStyle w:val="Hyperlink"/>
          <w:b/>
          <w:sz w:val="32"/>
        </w:rPr>
      </w:pPr>
      <w:r>
        <w:rPr>
          <w:b/>
          <w:color w:val="800080"/>
          <w:sz w:val="32"/>
          <w:u w:val="thick" w:color="800080"/>
        </w:rPr>
        <w:fldChar w:fldCharType="begin"/>
      </w:r>
      <w:r>
        <w:rPr>
          <w:b/>
          <w:color w:val="800080"/>
          <w:sz w:val="32"/>
          <w:u w:val="thick" w:color="800080"/>
        </w:rPr>
        <w:instrText xml:space="preserve"> HYPERLINK "https://www.surveymonkey.com/r/RVKK3XH" </w:instrText>
      </w:r>
      <w:r>
        <w:rPr>
          <w:b/>
          <w:color w:val="800080"/>
          <w:sz w:val="32"/>
          <w:u w:val="thick" w:color="800080"/>
        </w:rPr>
      </w:r>
      <w:r>
        <w:rPr>
          <w:b/>
          <w:color w:val="800080"/>
          <w:sz w:val="32"/>
          <w:u w:val="thick" w:color="800080"/>
        </w:rPr>
        <w:fldChar w:fldCharType="separate"/>
      </w:r>
      <w:r w:rsidR="00AB7658" w:rsidRPr="00A2562D">
        <w:rPr>
          <w:rStyle w:val="Hyperlink"/>
          <w:b/>
          <w:sz w:val="32"/>
          <w:u w:color="800080"/>
        </w:rPr>
        <w:t>CLICK HERE TO REGISTER</w:t>
      </w:r>
    </w:p>
    <w:p w:rsidR="001519F9" w:rsidRDefault="00A2562D">
      <w:pPr>
        <w:pStyle w:val="BodyText"/>
        <w:spacing w:before="5"/>
        <w:rPr>
          <w:b/>
          <w:sz w:val="27"/>
        </w:rPr>
      </w:pPr>
      <w:r>
        <w:rPr>
          <w:b/>
          <w:color w:val="800080"/>
          <w:sz w:val="32"/>
          <w:u w:val="thick" w:color="800080"/>
        </w:rPr>
        <w:fldChar w:fldCharType="end"/>
      </w:r>
      <w:bookmarkStart w:id="0" w:name="_GoBack"/>
      <w:bookmarkEnd w:id="0"/>
    </w:p>
    <w:p w:rsidR="001519F9" w:rsidRDefault="00AB7658">
      <w:pPr>
        <w:pStyle w:val="BodyText"/>
        <w:spacing w:before="56"/>
        <w:ind w:left="100" w:right="94"/>
      </w:pPr>
      <w:r>
        <w:t>The most dangerous part of an employee’s workday is when they're on the road. Just one work-related motor vehicle collision with injuries could affect your organization's productivity and finances, but more importantly, the health and future of your employees. This presentation provides participants with information and training related to driver safety and awareness. The presentation will identify the three main causes of accidents and define elements of defensive driving.</w:t>
      </w:r>
    </w:p>
    <w:p w:rsidR="001519F9" w:rsidRDefault="001519F9">
      <w:pPr>
        <w:pStyle w:val="BodyText"/>
      </w:pPr>
    </w:p>
    <w:p w:rsidR="001519F9" w:rsidRDefault="00AB7658">
      <w:pPr>
        <w:pStyle w:val="Heading2"/>
      </w:pPr>
      <w:r>
        <w:t>Training Objectives:</w:t>
      </w:r>
    </w:p>
    <w:p w:rsidR="001519F9" w:rsidRDefault="00AB7658">
      <w:pPr>
        <w:pStyle w:val="ListParagraph"/>
        <w:numPr>
          <w:ilvl w:val="0"/>
          <w:numId w:val="1"/>
        </w:numPr>
        <w:tabs>
          <w:tab w:val="left" w:pos="820"/>
          <w:tab w:val="left" w:pos="821"/>
        </w:tabs>
      </w:pPr>
      <w:r>
        <w:rPr>
          <w:color w:val="333333"/>
        </w:rPr>
        <w:t>Identify driving</w:t>
      </w:r>
      <w:r>
        <w:rPr>
          <w:color w:val="333333"/>
          <w:spacing w:val="-1"/>
        </w:rPr>
        <w:t xml:space="preserve"> </w:t>
      </w:r>
      <w:r>
        <w:rPr>
          <w:color w:val="333333"/>
        </w:rPr>
        <w:t>hazards</w:t>
      </w:r>
    </w:p>
    <w:p w:rsidR="001519F9" w:rsidRDefault="00AB7658">
      <w:pPr>
        <w:pStyle w:val="ListParagraph"/>
        <w:numPr>
          <w:ilvl w:val="0"/>
          <w:numId w:val="1"/>
        </w:numPr>
        <w:tabs>
          <w:tab w:val="left" w:pos="820"/>
          <w:tab w:val="left" w:pos="821"/>
        </w:tabs>
        <w:spacing w:before="0"/>
      </w:pPr>
      <w:r>
        <w:rPr>
          <w:color w:val="333333"/>
        </w:rPr>
        <w:t>Understand defensive driving</w:t>
      </w:r>
      <w:r>
        <w:rPr>
          <w:color w:val="333333"/>
          <w:spacing w:val="-5"/>
        </w:rPr>
        <w:t xml:space="preserve"> </w:t>
      </w:r>
      <w:r>
        <w:rPr>
          <w:color w:val="333333"/>
        </w:rPr>
        <w:t>techniques</w:t>
      </w:r>
    </w:p>
    <w:p w:rsidR="001519F9" w:rsidRDefault="00AB7658">
      <w:pPr>
        <w:pStyle w:val="ListParagraph"/>
        <w:numPr>
          <w:ilvl w:val="0"/>
          <w:numId w:val="1"/>
        </w:numPr>
        <w:tabs>
          <w:tab w:val="left" w:pos="820"/>
          <w:tab w:val="left" w:pos="821"/>
        </w:tabs>
      </w:pPr>
      <w:r>
        <w:rPr>
          <w:color w:val="333333"/>
        </w:rPr>
        <w:t>Use defensive driving techniques to prevent accidents and injuries on the</w:t>
      </w:r>
      <w:r>
        <w:rPr>
          <w:color w:val="333333"/>
          <w:spacing w:val="-5"/>
        </w:rPr>
        <w:t xml:space="preserve"> </w:t>
      </w:r>
      <w:r>
        <w:rPr>
          <w:color w:val="333333"/>
        </w:rPr>
        <w:t>road</w:t>
      </w:r>
    </w:p>
    <w:p w:rsidR="001519F9" w:rsidRDefault="001519F9">
      <w:pPr>
        <w:pStyle w:val="BodyText"/>
        <w:spacing w:before="10"/>
        <w:rPr>
          <w:sz w:val="21"/>
        </w:rPr>
      </w:pPr>
    </w:p>
    <w:p w:rsidR="001519F9" w:rsidRDefault="00AB7658">
      <w:pPr>
        <w:pStyle w:val="Heading2"/>
      </w:pPr>
      <w:r>
        <w:t>Who Should Attend?</w:t>
      </w:r>
    </w:p>
    <w:p w:rsidR="001519F9" w:rsidRDefault="00AB7658">
      <w:pPr>
        <w:pStyle w:val="BodyText"/>
        <w:ind w:left="100" w:right="470"/>
      </w:pPr>
      <w:r>
        <w:t xml:space="preserve">Employees who drive city or private vehicles for city business. </w:t>
      </w:r>
      <w:r>
        <w:rPr>
          <w:color w:val="333333"/>
        </w:rPr>
        <w:t>All ICRMA member city personnel are welcome to attend, and we encourage you to share this information with anyone who would be interested in attending. Note: there is a maximum of 60 attendees per training.</w:t>
      </w:r>
    </w:p>
    <w:p w:rsidR="001519F9" w:rsidRDefault="001519F9">
      <w:pPr>
        <w:pStyle w:val="BodyText"/>
        <w:spacing w:before="1"/>
      </w:pPr>
    </w:p>
    <w:p w:rsidR="001519F9" w:rsidRDefault="00AB7658">
      <w:pPr>
        <w:pStyle w:val="BodyText"/>
        <w:tabs>
          <w:tab w:val="left" w:pos="2620"/>
        </w:tabs>
        <w:spacing w:before="1"/>
        <w:ind w:left="100"/>
      </w:pPr>
      <w:r>
        <w:rPr>
          <w:b/>
          <w:color w:val="333333"/>
        </w:rPr>
        <w:t>Speaker:</w:t>
      </w:r>
      <w:r>
        <w:rPr>
          <w:b/>
          <w:color w:val="333333"/>
        </w:rPr>
        <w:tab/>
      </w:r>
      <w:r>
        <w:rPr>
          <w:color w:val="333333"/>
        </w:rPr>
        <w:t>Bob May, ICRMA Director of Loss</w:t>
      </w:r>
      <w:r>
        <w:rPr>
          <w:color w:val="333333"/>
          <w:spacing w:val="-10"/>
        </w:rPr>
        <w:t xml:space="preserve"> </w:t>
      </w:r>
      <w:r>
        <w:rPr>
          <w:color w:val="333333"/>
        </w:rPr>
        <w:t>Control</w:t>
      </w:r>
    </w:p>
    <w:p w:rsidR="001519F9" w:rsidRDefault="001519F9">
      <w:pPr>
        <w:pStyle w:val="BodyText"/>
      </w:pPr>
    </w:p>
    <w:p w:rsidR="00E22C2C" w:rsidRPr="00E22C2C" w:rsidRDefault="00AB7658" w:rsidP="00E22C2C">
      <w:pPr>
        <w:pStyle w:val="BodyText"/>
        <w:tabs>
          <w:tab w:val="left" w:pos="2620"/>
        </w:tabs>
        <w:ind w:left="2620" w:right="4759" w:hanging="2520"/>
        <w:rPr>
          <w:color w:val="333333"/>
        </w:rPr>
      </w:pPr>
      <w:r>
        <w:rPr>
          <w:b/>
          <w:color w:val="333333"/>
        </w:rPr>
        <w:t>Location:</w:t>
      </w:r>
      <w:r>
        <w:rPr>
          <w:b/>
          <w:color w:val="333333"/>
        </w:rPr>
        <w:tab/>
      </w:r>
      <w:r w:rsidR="00E22C2C" w:rsidRPr="00E22C2C">
        <w:rPr>
          <w:color w:val="333333"/>
        </w:rPr>
        <w:t xml:space="preserve">City of Fullerton </w:t>
      </w:r>
    </w:p>
    <w:p w:rsidR="00E22C2C" w:rsidRPr="00E22C2C" w:rsidRDefault="00E22C2C" w:rsidP="00E22C2C">
      <w:pPr>
        <w:pStyle w:val="BodyText"/>
        <w:tabs>
          <w:tab w:val="left" w:pos="2620"/>
        </w:tabs>
        <w:ind w:left="3960" w:right="4759" w:hanging="2520"/>
        <w:rPr>
          <w:color w:val="333333"/>
        </w:rPr>
      </w:pPr>
      <w:r w:rsidRPr="00E22C2C">
        <w:rPr>
          <w:color w:val="333333"/>
        </w:rPr>
        <w:tab/>
        <w:t>Council Chamber</w:t>
      </w:r>
    </w:p>
    <w:p w:rsidR="00E22C2C" w:rsidRPr="00E22C2C" w:rsidRDefault="00E22C2C" w:rsidP="00E22C2C">
      <w:pPr>
        <w:pStyle w:val="BodyText"/>
        <w:tabs>
          <w:tab w:val="left" w:pos="2620"/>
        </w:tabs>
        <w:ind w:left="806" w:right="-40"/>
        <w:rPr>
          <w:color w:val="333333"/>
        </w:rPr>
      </w:pPr>
      <w:r w:rsidRPr="00E22C2C">
        <w:rPr>
          <w:color w:val="333333"/>
        </w:rPr>
        <w:tab/>
        <w:t>303 W. Commonwealth Ave.</w:t>
      </w:r>
    </w:p>
    <w:p w:rsidR="001519F9" w:rsidRDefault="00E22C2C" w:rsidP="00E22C2C">
      <w:pPr>
        <w:pStyle w:val="BodyText"/>
        <w:tabs>
          <w:tab w:val="left" w:pos="2620"/>
        </w:tabs>
        <w:ind w:left="3960" w:right="4759" w:hanging="2520"/>
      </w:pPr>
      <w:r w:rsidRPr="00E22C2C">
        <w:rPr>
          <w:color w:val="333333"/>
        </w:rPr>
        <w:tab/>
        <w:t>Fullerton, CA  92832</w:t>
      </w:r>
    </w:p>
    <w:p w:rsidR="001519F9" w:rsidRDefault="001519F9">
      <w:pPr>
        <w:pStyle w:val="BodyText"/>
        <w:spacing w:before="11"/>
        <w:rPr>
          <w:sz w:val="21"/>
        </w:rPr>
      </w:pPr>
    </w:p>
    <w:p w:rsidR="001519F9" w:rsidRDefault="00AB7658">
      <w:pPr>
        <w:tabs>
          <w:tab w:val="left" w:pos="2620"/>
        </w:tabs>
        <w:ind w:left="100"/>
      </w:pPr>
      <w:r>
        <w:rPr>
          <w:b/>
          <w:color w:val="333333"/>
        </w:rPr>
        <w:t>Code/regulation:</w:t>
      </w:r>
      <w:r>
        <w:rPr>
          <w:b/>
          <w:color w:val="333333"/>
        </w:rPr>
        <w:tab/>
      </w:r>
      <w:r>
        <w:rPr>
          <w:color w:val="333333"/>
        </w:rPr>
        <w:t>Best</w:t>
      </w:r>
      <w:r>
        <w:rPr>
          <w:color w:val="333333"/>
          <w:spacing w:val="-1"/>
        </w:rPr>
        <w:t xml:space="preserve"> </w:t>
      </w:r>
      <w:r>
        <w:rPr>
          <w:color w:val="333333"/>
        </w:rPr>
        <w:t>practice</w:t>
      </w:r>
    </w:p>
    <w:p w:rsidR="001519F9" w:rsidRDefault="001519F9">
      <w:pPr>
        <w:pStyle w:val="BodyText"/>
      </w:pPr>
    </w:p>
    <w:p w:rsidR="001519F9" w:rsidRDefault="00AB7658">
      <w:pPr>
        <w:tabs>
          <w:tab w:val="left" w:pos="2620"/>
        </w:tabs>
        <w:ind w:left="100"/>
      </w:pPr>
      <w:r>
        <w:rPr>
          <w:b/>
          <w:color w:val="333333"/>
        </w:rPr>
        <w:t>Frequency:</w:t>
      </w:r>
      <w:r>
        <w:rPr>
          <w:b/>
          <w:color w:val="333333"/>
        </w:rPr>
        <w:tab/>
      </w:r>
      <w:r>
        <w:rPr>
          <w:color w:val="333333"/>
        </w:rPr>
        <w:t>Every three (3)</w:t>
      </w:r>
      <w:r>
        <w:rPr>
          <w:color w:val="333333"/>
          <w:spacing w:val="-3"/>
        </w:rPr>
        <w:t xml:space="preserve"> </w:t>
      </w:r>
      <w:r>
        <w:rPr>
          <w:color w:val="333333"/>
        </w:rPr>
        <w:t>years</w:t>
      </w:r>
    </w:p>
    <w:p w:rsidR="001519F9" w:rsidRDefault="001519F9">
      <w:pPr>
        <w:pStyle w:val="BodyText"/>
        <w:spacing w:before="1"/>
      </w:pPr>
    </w:p>
    <w:p w:rsidR="001519F9" w:rsidRDefault="00AB7658">
      <w:pPr>
        <w:tabs>
          <w:tab w:val="left" w:pos="2620"/>
        </w:tabs>
        <w:ind w:left="100"/>
      </w:pPr>
      <w:r>
        <w:rPr>
          <w:b/>
        </w:rPr>
        <w:t>Schedule:</w:t>
      </w:r>
      <w:r>
        <w:rPr>
          <w:b/>
        </w:rPr>
        <w:tab/>
      </w:r>
      <w:r>
        <w:t>8:15 a.m.:</w:t>
      </w:r>
      <w:r>
        <w:rPr>
          <w:spacing w:val="-3"/>
        </w:rPr>
        <w:t xml:space="preserve"> </w:t>
      </w:r>
      <w:r>
        <w:t>Registration</w:t>
      </w:r>
    </w:p>
    <w:p w:rsidR="001519F9" w:rsidRDefault="00AB7658">
      <w:pPr>
        <w:pStyle w:val="BodyText"/>
        <w:ind w:left="2620"/>
      </w:pPr>
      <w:r>
        <w:t>8:30 a.m. to 1</w:t>
      </w:r>
      <w:r w:rsidR="00E22C2C">
        <w:t>1:30</w:t>
      </w:r>
      <w:r>
        <w:t xml:space="preserve"> p.m.- Training</w:t>
      </w:r>
    </w:p>
    <w:p w:rsidR="001519F9" w:rsidRDefault="00AB7658">
      <w:pPr>
        <w:pStyle w:val="BodyText"/>
        <w:spacing w:before="1"/>
        <w:ind w:left="2620"/>
      </w:pPr>
      <w:r>
        <w:t>12:45 p.m.: Registration</w:t>
      </w:r>
    </w:p>
    <w:p w:rsidR="001519F9" w:rsidRDefault="00AB7658">
      <w:pPr>
        <w:pStyle w:val="BodyText"/>
        <w:ind w:left="2620"/>
      </w:pPr>
      <w:r>
        <w:t>1:00 p.m. to 4:</w:t>
      </w:r>
      <w:r w:rsidR="00E22C2C">
        <w:t>0</w:t>
      </w:r>
      <w:r>
        <w:t>0 p.m.- Training</w:t>
      </w:r>
    </w:p>
    <w:p w:rsidR="001519F9" w:rsidRDefault="001519F9">
      <w:pPr>
        <w:pStyle w:val="BodyText"/>
        <w:spacing w:before="10"/>
        <w:rPr>
          <w:sz w:val="21"/>
        </w:rPr>
      </w:pPr>
    </w:p>
    <w:p w:rsidR="001519F9" w:rsidRDefault="00AB7658">
      <w:pPr>
        <w:spacing w:before="1"/>
        <w:ind w:left="100" w:right="351"/>
      </w:pPr>
      <w:r>
        <w:rPr>
          <w:b/>
          <w:i/>
        </w:rPr>
        <w:t xml:space="preserve">Pre-registration is required. Last day to register is </w:t>
      </w:r>
      <w:r w:rsidR="00E22C2C">
        <w:rPr>
          <w:b/>
          <w:i/>
        </w:rPr>
        <w:t>February</w:t>
      </w:r>
      <w:r>
        <w:rPr>
          <w:b/>
          <w:i/>
        </w:rPr>
        <w:t xml:space="preserve"> 1</w:t>
      </w:r>
      <w:r w:rsidR="00E22C2C">
        <w:rPr>
          <w:b/>
          <w:i/>
        </w:rPr>
        <w:t>5</w:t>
      </w:r>
      <w:r>
        <w:rPr>
          <w:b/>
          <w:i/>
        </w:rPr>
        <w:t>, 2018</w:t>
      </w:r>
      <w:r>
        <w:t xml:space="preserve">. Questions? Contact Bob May at (760) 221-8205 or e-mail at </w:t>
      </w:r>
      <w:hyperlink r:id="rId7">
        <w:r>
          <w:t>biem47@outlook.com</w:t>
        </w:r>
      </w:hyperlink>
    </w:p>
    <w:sectPr w:rsidR="001519F9">
      <w:type w:val="continuous"/>
      <w:pgSz w:w="12240" w:h="15840"/>
      <w:pgMar w:top="54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C43E5"/>
    <w:multiLevelType w:val="hybridMultilevel"/>
    <w:tmpl w:val="E2CC4F4C"/>
    <w:lvl w:ilvl="0" w:tplc="A6B61828">
      <w:numFmt w:val="bullet"/>
      <w:lvlText w:val=""/>
      <w:lvlJc w:val="left"/>
      <w:pPr>
        <w:ind w:left="820" w:hanging="360"/>
      </w:pPr>
      <w:rPr>
        <w:rFonts w:ascii="Symbol" w:eastAsia="Symbol" w:hAnsi="Symbol" w:cs="Symbol" w:hint="default"/>
        <w:color w:val="333333"/>
        <w:w w:val="100"/>
        <w:sz w:val="22"/>
        <w:szCs w:val="22"/>
        <w:lang w:val="en-US" w:eastAsia="en-US" w:bidi="en-US"/>
      </w:rPr>
    </w:lvl>
    <w:lvl w:ilvl="1" w:tplc="0AD29F5C">
      <w:numFmt w:val="bullet"/>
      <w:lvlText w:val="•"/>
      <w:lvlJc w:val="left"/>
      <w:pPr>
        <w:ind w:left="1688" w:hanging="360"/>
      </w:pPr>
      <w:rPr>
        <w:rFonts w:hint="default"/>
        <w:lang w:val="en-US" w:eastAsia="en-US" w:bidi="en-US"/>
      </w:rPr>
    </w:lvl>
    <w:lvl w:ilvl="2" w:tplc="295CFC98">
      <w:numFmt w:val="bullet"/>
      <w:lvlText w:val="•"/>
      <w:lvlJc w:val="left"/>
      <w:pPr>
        <w:ind w:left="2556" w:hanging="360"/>
      </w:pPr>
      <w:rPr>
        <w:rFonts w:hint="default"/>
        <w:lang w:val="en-US" w:eastAsia="en-US" w:bidi="en-US"/>
      </w:rPr>
    </w:lvl>
    <w:lvl w:ilvl="3" w:tplc="ECA8A270">
      <w:numFmt w:val="bullet"/>
      <w:lvlText w:val="•"/>
      <w:lvlJc w:val="left"/>
      <w:pPr>
        <w:ind w:left="3424" w:hanging="360"/>
      </w:pPr>
      <w:rPr>
        <w:rFonts w:hint="default"/>
        <w:lang w:val="en-US" w:eastAsia="en-US" w:bidi="en-US"/>
      </w:rPr>
    </w:lvl>
    <w:lvl w:ilvl="4" w:tplc="1C36C9BC">
      <w:numFmt w:val="bullet"/>
      <w:lvlText w:val="•"/>
      <w:lvlJc w:val="left"/>
      <w:pPr>
        <w:ind w:left="4292" w:hanging="360"/>
      </w:pPr>
      <w:rPr>
        <w:rFonts w:hint="default"/>
        <w:lang w:val="en-US" w:eastAsia="en-US" w:bidi="en-US"/>
      </w:rPr>
    </w:lvl>
    <w:lvl w:ilvl="5" w:tplc="EB969F0E">
      <w:numFmt w:val="bullet"/>
      <w:lvlText w:val="•"/>
      <w:lvlJc w:val="left"/>
      <w:pPr>
        <w:ind w:left="5160" w:hanging="360"/>
      </w:pPr>
      <w:rPr>
        <w:rFonts w:hint="default"/>
        <w:lang w:val="en-US" w:eastAsia="en-US" w:bidi="en-US"/>
      </w:rPr>
    </w:lvl>
    <w:lvl w:ilvl="6" w:tplc="88B2A0B8">
      <w:numFmt w:val="bullet"/>
      <w:lvlText w:val="•"/>
      <w:lvlJc w:val="left"/>
      <w:pPr>
        <w:ind w:left="6028" w:hanging="360"/>
      </w:pPr>
      <w:rPr>
        <w:rFonts w:hint="default"/>
        <w:lang w:val="en-US" w:eastAsia="en-US" w:bidi="en-US"/>
      </w:rPr>
    </w:lvl>
    <w:lvl w:ilvl="7" w:tplc="60562B54">
      <w:numFmt w:val="bullet"/>
      <w:lvlText w:val="•"/>
      <w:lvlJc w:val="left"/>
      <w:pPr>
        <w:ind w:left="6896" w:hanging="360"/>
      </w:pPr>
      <w:rPr>
        <w:rFonts w:hint="default"/>
        <w:lang w:val="en-US" w:eastAsia="en-US" w:bidi="en-US"/>
      </w:rPr>
    </w:lvl>
    <w:lvl w:ilvl="8" w:tplc="BE4E6F98">
      <w:numFmt w:val="bullet"/>
      <w:lvlText w:val="•"/>
      <w:lvlJc w:val="left"/>
      <w:pPr>
        <w:ind w:left="77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9"/>
    <w:rsid w:val="001519F9"/>
    <w:rsid w:val="00A2562D"/>
    <w:rsid w:val="00AB7658"/>
    <w:rsid w:val="00E2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1911" w:right="1850" w:hanging="3"/>
      <w:jc w:val="center"/>
      <w:outlineLvl w:val="0"/>
    </w:pPr>
    <w:rPr>
      <w:sz w:val="32"/>
      <w:szCs w:val="32"/>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562D"/>
    <w:rPr>
      <w:rFonts w:ascii="Tahoma" w:hAnsi="Tahoma" w:cs="Tahoma"/>
      <w:sz w:val="16"/>
      <w:szCs w:val="16"/>
    </w:rPr>
  </w:style>
  <w:style w:type="character" w:customStyle="1" w:styleId="BalloonTextChar">
    <w:name w:val="Balloon Text Char"/>
    <w:basedOn w:val="DefaultParagraphFont"/>
    <w:link w:val="BalloonText"/>
    <w:uiPriority w:val="99"/>
    <w:semiHidden/>
    <w:rsid w:val="00A2562D"/>
    <w:rPr>
      <w:rFonts w:ascii="Tahoma" w:eastAsia="Calibri" w:hAnsi="Tahoma" w:cs="Tahoma"/>
      <w:sz w:val="16"/>
      <w:szCs w:val="16"/>
      <w:lang w:bidi="en-US"/>
    </w:rPr>
  </w:style>
  <w:style w:type="character" w:styleId="Hyperlink">
    <w:name w:val="Hyperlink"/>
    <w:basedOn w:val="DefaultParagraphFont"/>
    <w:uiPriority w:val="99"/>
    <w:unhideWhenUsed/>
    <w:rsid w:val="00A256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1911" w:right="1850" w:hanging="3"/>
      <w:jc w:val="center"/>
      <w:outlineLvl w:val="0"/>
    </w:pPr>
    <w:rPr>
      <w:sz w:val="32"/>
      <w:szCs w:val="32"/>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562D"/>
    <w:rPr>
      <w:rFonts w:ascii="Tahoma" w:hAnsi="Tahoma" w:cs="Tahoma"/>
      <w:sz w:val="16"/>
      <w:szCs w:val="16"/>
    </w:rPr>
  </w:style>
  <w:style w:type="character" w:customStyle="1" w:styleId="BalloonTextChar">
    <w:name w:val="Balloon Text Char"/>
    <w:basedOn w:val="DefaultParagraphFont"/>
    <w:link w:val="BalloonText"/>
    <w:uiPriority w:val="99"/>
    <w:semiHidden/>
    <w:rsid w:val="00A2562D"/>
    <w:rPr>
      <w:rFonts w:ascii="Tahoma" w:eastAsia="Calibri" w:hAnsi="Tahoma" w:cs="Tahoma"/>
      <w:sz w:val="16"/>
      <w:szCs w:val="16"/>
      <w:lang w:bidi="en-US"/>
    </w:rPr>
  </w:style>
  <w:style w:type="character" w:styleId="Hyperlink">
    <w:name w:val="Hyperlink"/>
    <w:basedOn w:val="DefaultParagraphFont"/>
    <w:uiPriority w:val="99"/>
    <w:unhideWhenUsed/>
    <w:rsid w:val="00A25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iem47@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O'Brian</dc:creator>
  <cp:lastModifiedBy>Beth Lyons</cp:lastModifiedBy>
  <cp:revision>2</cp:revision>
  <dcterms:created xsi:type="dcterms:W3CDTF">2017-12-22T18:54:00Z</dcterms:created>
  <dcterms:modified xsi:type="dcterms:W3CDTF">2017-12-22T18:54:00Z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Microsoft® Word 2010</vt:lpwstr>
  </property>
  <property fmtid="{D5CDD505-2E9C-101B-9397-08002B2CF9AE}" pid="4" name="LastSaved">
    <vt:filetime>2017-12-19T00:00:00Z</vt:filetime>
  </property>
</Properties>
</file>